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MONOAMBIENTES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COCINA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BAJO MESADA</w:t>
      </w: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cant 8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Se compone de un mueble bajo mesada de 2 modulos con fondo y laterales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1 y 2 - con 2 puertas de abrir  y un estante,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3 – espacio para 1 horno de empotrar y un cajon con correderas.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Largo total 207cm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Alto 88cm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Fondo 70cm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Material melamina blanca montada sobre mdf con cantos de abs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SOBRE MESADA</w:t>
      </w: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cant 8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Se compone de un mueble sobre mesada de 2 modulos. (207 x 40)cm  x 38 cm de fondo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1 – módulo con frente fijo sobre anafe. Frente 60cm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2 – módulo abierto conformado estante superior con regrueso y estante inferior con regrueso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Material melamina blanca montada sobre mdf con cantos de abs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DIVISIOR MONOAMBIENTE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CANTIDAD 8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Paño fijo compuesto por doble placa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Medida 80x210cm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Material melamina blanca montada sobre mdf con cantos de abs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PLACARD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CANTIDAD 8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PUERTAS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medida total a cubrir 210x90cm – 2 puertas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INTERIOR DE PLACARD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Diseño standard con estantes para guardado de ropa y barral  en sector superior y 3 cajoneras inferiores,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60cm de profundidad</w:t>
      </w: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DUPLEX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COCINA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BAJO MESADA</w:t>
      </w: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cant 4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Se compone de un mueble bajo mesada EN FORMA DE L con fondo y laterales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1 -puerta de abrir  y un estante,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2 – cajonera ( 4 cajones)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3 - puerta de abrir  y un estante,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4 – espacio para 1 horno de empotrar y espacio de guardado debajo de horno.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Frente 1 60cm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lastRenderedPageBreak/>
        <w:t>Frente 2 170cm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Alto 88cm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Fondo 58cm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Material melamina blanca montada sobre mdf con cantos de abs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SOBRE MESADA</w:t>
      </w: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cant 4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Se compone de un mueble sobre mesada de 2 modulos. (160 x 40)cm  x 38 cm de fondo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1 – módulo con frente fijo sobre anafe. Frente 60cm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2 – módulo abierto conformado estante superior con regrueso y estante inferior con regrueso. Frente 100cm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Material melamina blanca montada sobre mdf con cantos de abs</w:t>
      </w:r>
    </w:p>
    <w:p w:rsidR="002839F1" w:rsidRDefault="002839F1" w:rsidP="002839F1">
      <w:pPr>
        <w:rPr>
          <w:rFonts w:ascii="Calibri" w:eastAsia="Times New Roman" w:hAnsi="Calibri" w:cs="Calibri"/>
          <w:b/>
          <w:bCs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 </w:t>
      </w:r>
    </w:p>
    <w:p w:rsidR="002839F1" w:rsidRDefault="002839F1" w:rsidP="002839F1">
      <w:pPr>
        <w:rPr>
          <w:rFonts w:ascii="Calibri" w:eastAsia="Times New Roman" w:hAnsi="Calibri" w:cs="Calibri"/>
          <w:b/>
          <w:bCs/>
          <w:color w:val="000000"/>
          <w:lang w:val="es-US" w:eastAsia="es-ES_tradnl"/>
        </w:rPr>
      </w:pPr>
    </w:p>
    <w:p w:rsidR="002839F1" w:rsidRPr="002839F1" w:rsidRDefault="002839F1" w:rsidP="002839F1">
      <w:pPr>
        <w:rPr>
          <w:rFonts w:ascii="Calibri" w:eastAsia="Times New Roman" w:hAnsi="Calibri" w:cs="Calibri"/>
          <w:b/>
          <w:bCs/>
          <w:color w:val="000000"/>
          <w:lang w:val="es-US" w:eastAsia="es-ES_tradnl"/>
        </w:rPr>
      </w:pP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DUPLEX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PUERTAS DE MADERA LAQUEADA TIPO PUSH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CANTIDAD 4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Hoja de madera con herraje tipo push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Medida 80x200cm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BAÑOS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BAJO MESADA</w:t>
      </w: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cant 12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Se compone de un mueble bajo mesada colgante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1Y 2 -puerta de abrir ,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2 – cajonera con guia proyectante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Frente 130cm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Alto 40cm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Fondo 38cm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Material melamina texturada simil madera montada sobre mdf.</w:t>
      </w: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DUPLEX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FRENTE DE PLACARD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CANTIDAD 2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Frente de placard melamina y espejo</w:t>
      </w: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Medida 260x200cm</w:t>
      </w: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bookmarkStart w:id="0" w:name="_GoBack"/>
      <w:bookmarkEnd w:id="0"/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lastRenderedPageBreak/>
        <w:t>DUPLEX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INTERIOR DE PLACARD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CANTIDAD 2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Interior de placard standard con cajoneras inferiores, estantes para guardado de ropa y barral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Medida 260x200cm x 60cm de profundidad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VESTIDOR ABIERTO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CANTIDAD 3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INTERIOR de vestidor standard con cajoneras inferiores, estantes para guardado de ropa y barral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Medida 180x180cm (fondo)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Profundidad 60cm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TOILETTES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b/>
          <w:bCs/>
          <w:color w:val="000000"/>
          <w:lang w:val="es-US" w:eastAsia="es-ES_tradnl"/>
        </w:rPr>
        <w:t>BAJO MESADA</w:t>
      </w: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 cant 4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Se compone de un mueble bajo mesada colgante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Modulo 1 – cajonera con guia proyectante 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Frente 90cm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Alto 40cm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Fondo 50 cm</w:t>
      </w:r>
    </w:p>
    <w:p w:rsidR="002839F1" w:rsidRPr="002839F1" w:rsidRDefault="002839F1" w:rsidP="002839F1">
      <w:pPr>
        <w:rPr>
          <w:rFonts w:ascii="Calibri" w:eastAsia="Times New Roman" w:hAnsi="Calibri" w:cs="Calibri"/>
          <w:color w:val="000000"/>
          <w:lang w:val="es-US" w:eastAsia="es-ES_tradnl"/>
        </w:rPr>
      </w:pPr>
      <w:r w:rsidRPr="002839F1">
        <w:rPr>
          <w:rFonts w:ascii="Calibri" w:eastAsia="Times New Roman" w:hAnsi="Calibri" w:cs="Calibri"/>
          <w:color w:val="000000"/>
          <w:lang w:val="es-US" w:eastAsia="es-ES_tradnl"/>
        </w:rPr>
        <w:t>Material melamina texturada simil madera montada sobre mdf.</w:t>
      </w:r>
    </w:p>
    <w:p w:rsidR="001948CF" w:rsidRPr="002839F1" w:rsidRDefault="001948CF">
      <w:pPr>
        <w:rPr>
          <w:lang w:val="es-US"/>
        </w:rPr>
      </w:pPr>
    </w:p>
    <w:sectPr w:rsidR="001948CF" w:rsidRPr="002839F1" w:rsidSect="00CA1E3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F1"/>
    <w:rsid w:val="001948CF"/>
    <w:rsid w:val="002839F1"/>
    <w:rsid w:val="00C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466DB"/>
  <w15:chartTrackingRefBased/>
  <w15:docId w15:val="{C5720DE2-A36D-E24D-A860-694263B4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8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2020-01-20T17:30:00Z</dcterms:created>
  <dcterms:modified xsi:type="dcterms:W3CDTF">2020-01-20T17:32:00Z</dcterms:modified>
</cp:coreProperties>
</file>